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1E4" w:rsidRDefault="00E8629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1281D">
        <w:rPr>
          <w:color w:val="000000"/>
          <w:sz w:val="28"/>
          <w:szCs w:val="28"/>
        </w:rPr>
        <w:t xml:space="preserve"> </w:t>
      </w:r>
    </w:p>
    <w:p w:rsidR="00FF61E4" w:rsidRDefault="0021281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СОВЕТ ДЕПУТАТОВ </w:t>
      </w:r>
      <w:r w:rsidR="00AC357D">
        <w:rPr>
          <w:b/>
          <w:color w:val="000000"/>
          <w:sz w:val="28"/>
          <w:szCs w:val="28"/>
          <w:lang w:eastAsia="en-US"/>
        </w:rPr>
        <w:t xml:space="preserve">ШИПИЦЫНСКОГО </w:t>
      </w:r>
      <w:r>
        <w:rPr>
          <w:b/>
          <w:color w:val="000000"/>
          <w:sz w:val="28"/>
          <w:szCs w:val="28"/>
          <w:lang w:eastAsia="en-US"/>
        </w:rPr>
        <w:t>СЕЛЬСОВЕТА</w:t>
      </w:r>
    </w:p>
    <w:p w:rsidR="00FF61E4" w:rsidRDefault="0058023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ЧИСТООЗЕРНОГО</w:t>
      </w:r>
      <w:r w:rsidR="0021281D">
        <w:rPr>
          <w:b/>
          <w:color w:val="000000"/>
          <w:sz w:val="28"/>
          <w:szCs w:val="28"/>
        </w:rPr>
        <w:t xml:space="preserve"> РАЙОНА НОВОСИБИРСКОЙ ОБЛАСТИ</w:t>
      </w:r>
    </w:p>
    <w:p w:rsidR="00FF61E4" w:rsidRDefault="00AC357D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Четвертого </w:t>
      </w:r>
      <w:r w:rsidR="0021281D">
        <w:rPr>
          <w:b/>
          <w:color w:val="000000"/>
          <w:sz w:val="28"/>
          <w:szCs w:val="28"/>
        </w:rPr>
        <w:t xml:space="preserve"> созыва</w:t>
      </w:r>
    </w:p>
    <w:p w:rsidR="00FF61E4" w:rsidRDefault="00FF61E4">
      <w:pPr>
        <w:jc w:val="center"/>
        <w:rPr>
          <w:color w:val="000000"/>
          <w:sz w:val="28"/>
          <w:szCs w:val="28"/>
        </w:rPr>
      </w:pPr>
    </w:p>
    <w:p w:rsidR="00FF61E4" w:rsidRDefault="00FF61E4">
      <w:pPr>
        <w:jc w:val="both"/>
        <w:rPr>
          <w:color w:val="000000"/>
          <w:sz w:val="28"/>
          <w:szCs w:val="28"/>
        </w:rPr>
      </w:pPr>
    </w:p>
    <w:p w:rsidR="00FF61E4" w:rsidRDefault="0021281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:rsidR="00FF61E4" w:rsidRDefault="00AC357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Внеочередной </w:t>
      </w:r>
      <w:r w:rsidR="0021281D">
        <w:rPr>
          <w:b/>
          <w:color w:val="000000"/>
          <w:sz w:val="28"/>
          <w:szCs w:val="28"/>
        </w:rPr>
        <w:t>сессии</w:t>
      </w:r>
    </w:p>
    <w:p w:rsidR="00FF61E4" w:rsidRDefault="00FF61E4">
      <w:pPr>
        <w:jc w:val="center"/>
        <w:rPr>
          <w:b/>
          <w:color w:val="000000"/>
          <w:sz w:val="28"/>
          <w:szCs w:val="28"/>
        </w:rPr>
      </w:pPr>
    </w:p>
    <w:p w:rsidR="00FF61E4" w:rsidRDefault="0021281D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от </w:t>
      </w:r>
      <w:r w:rsidR="00AC357D">
        <w:rPr>
          <w:b/>
          <w:color w:val="000000"/>
          <w:sz w:val="28"/>
          <w:szCs w:val="28"/>
        </w:rPr>
        <w:t>23.06.2025г</w:t>
      </w:r>
      <w:r>
        <w:rPr>
          <w:b/>
          <w:color w:val="000000"/>
          <w:sz w:val="28"/>
          <w:szCs w:val="28"/>
        </w:rPr>
        <w:t xml:space="preserve">                                                                                           № </w:t>
      </w:r>
      <w:r w:rsidR="00AC357D">
        <w:rPr>
          <w:b/>
          <w:color w:val="000000"/>
          <w:sz w:val="28"/>
          <w:szCs w:val="28"/>
        </w:rPr>
        <w:t>119</w:t>
      </w:r>
    </w:p>
    <w:p w:rsidR="00FF61E4" w:rsidRDefault="00FF61E4">
      <w:pPr>
        <w:rPr>
          <w:b/>
          <w:color w:val="000000"/>
          <w:sz w:val="28"/>
          <w:szCs w:val="28"/>
        </w:rPr>
      </w:pPr>
    </w:p>
    <w:p w:rsidR="00FF61E4" w:rsidRDefault="0021281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назначении выборов депутатов Совета депутатов</w:t>
      </w:r>
    </w:p>
    <w:p w:rsidR="00FF61E4" w:rsidRDefault="00AC357D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Шипицынского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="0021281D">
        <w:rPr>
          <w:b/>
          <w:color w:val="000000"/>
          <w:sz w:val="28"/>
          <w:szCs w:val="28"/>
        </w:rPr>
        <w:t xml:space="preserve"> сельсовета </w:t>
      </w:r>
      <w:r w:rsidR="0058023C">
        <w:rPr>
          <w:b/>
          <w:bCs/>
          <w:color w:val="000000"/>
          <w:sz w:val="28"/>
          <w:szCs w:val="28"/>
        </w:rPr>
        <w:t xml:space="preserve">Чистоозерного </w:t>
      </w:r>
      <w:r w:rsidR="0021281D">
        <w:rPr>
          <w:b/>
          <w:bCs/>
          <w:color w:val="000000"/>
          <w:sz w:val="28"/>
          <w:szCs w:val="28"/>
        </w:rPr>
        <w:t xml:space="preserve"> района Новосибирской области</w:t>
      </w:r>
      <w:r>
        <w:rPr>
          <w:b/>
          <w:bCs/>
          <w:color w:val="000000"/>
          <w:sz w:val="28"/>
          <w:szCs w:val="28"/>
        </w:rPr>
        <w:t xml:space="preserve"> пятого </w:t>
      </w:r>
      <w:r w:rsidR="0021281D">
        <w:rPr>
          <w:b/>
          <w:bCs/>
          <w:color w:val="000000"/>
          <w:sz w:val="28"/>
          <w:szCs w:val="28"/>
        </w:rPr>
        <w:t xml:space="preserve"> созыва </w:t>
      </w:r>
    </w:p>
    <w:p w:rsidR="00FF61E4" w:rsidRDefault="00FF61E4">
      <w:pPr>
        <w:jc w:val="center"/>
        <w:rPr>
          <w:color w:val="000000"/>
          <w:sz w:val="28"/>
          <w:szCs w:val="28"/>
        </w:rPr>
      </w:pPr>
    </w:p>
    <w:p w:rsidR="00FF61E4" w:rsidRDefault="0021281D" w:rsidP="00917256">
      <w:pPr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10 Федерального закона от 12 июня 2002 года № 67-ФЗ </w:t>
      </w:r>
      <w:r>
        <w:rPr>
          <w:color w:val="000000"/>
          <w:sz w:val="28"/>
          <w:szCs w:val="20"/>
        </w:rPr>
        <w:t>«Об основных гарантиях избирательных прав и права на участие в референдуме граждан Российской Федерации»,</w:t>
      </w:r>
      <w:r>
        <w:rPr>
          <w:color w:val="000000"/>
          <w:sz w:val="28"/>
          <w:szCs w:val="28"/>
        </w:rPr>
        <w:t xml:space="preserve"> статьей 11 Закона Новосибирской области от 7 декабря 2006 года № 58-ОЗ «О выборах депутатов представительных органов муниципальных образований в Новосибирской области», стать</w:t>
      </w:r>
      <w:r w:rsidR="00AC357D">
        <w:rPr>
          <w:color w:val="000000"/>
          <w:sz w:val="28"/>
          <w:szCs w:val="28"/>
        </w:rPr>
        <w:t>и 8</w:t>
      </w:r>
      <w:r>
        <w:rPr>
          <w:color w:val="000000"/>
          <w:sz w:val="28"/>
          <w:szCs w:val="28"/>
        </w:rPr>
        <w:t xml:space="preserve"> Устава </w:t>
      </w:r>
      <w:proofErr w:type="spellStart"/>
      <w:r w:rsidR="00AC357D">
        <w:rPr>
          <w:color w:val="000000"/>
          <w:sz w:val="28"/>
          <w:szCs w:val="28"/>
        </w:rPr>
        <w:t>Шипицынского</w:t>
      </w:r>
      <w:proofErr w:type="spellEnd"/>
      <w:r w:rsidR="00AC35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сельсовета </w:t>
      </w:r>
      <w:r w:rsidR="0058023C">
        <w:rPr>
          <w:color w:val="000000"/>
          <w:sz w:val="28"/>
          <w:szCs w:val="28"/>
        </w:rPr>
        <w:t>Чистоозерного</w:t>
      </w:r>
      <w:r>
        <w:rPr>
          <w:color w:val="000000"/>
          <w:sz w:val="28"/>
          <w:szCs w:val="28"/>
        </w:rPr>
        <w:t xml:space="preserve"> района Новосибирской области, Совет депутатов </w:t>
      </w:r>
      <w:proofErr w:type="spellStart"/>
      <w:r w:rsidR="00AC357D">
        <w:rPr>
          <w:color w:val="000000"/>
          <w:sz w:val="28"/>
          <w:szCs w:val="28"/>
        </w:rPr>
        <w:t>Шипицынского</w:t>
      </w:r>
      <w:proofErr w:type="spellEnd"/>
      <w:r w:rsidR="00AC35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сельсовета </w:t>
      </w:r>
      <w:r w:rsidR="0058023C">
        <w:rPr>
          <w:color w:val="000000"/>
          <w:sz w:val="28"/>
          <w:szCs w:val="28"/>
        </w:rPr>
        <w:t>Чистоозерного</w:t>
      </w:r>
      <w:r>
        <w:rPr>
          <w:color w:val="000000"/>
          <w:sz w:val="28"/>
          <w:szCs w:val="28"/>
        </w:rPr>
        <w:t xml:space="preserve"> района Новосибирской области решил:</w:t>
      </w:r>
    </w:p>
    <w:p w:rsidR="00FF61E4" w:rsidRDefault="0021281D" w:rsidP="00917256">
      <w:pPr>
        <w:spacing w:line="276" w:lineRule="auto"/>
        <w:ind w:firstLine="709"/>
        <w:jc w:val="both"/>
        <w:rPr>
          <w:bCs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1. Назначить выборы депутатов Совета депутатов </w:t>
      </w:r>
      <w:proofErr w:type="spellStart"/>
      <w:r w:rsidR="00AC357D">
        <w:rPr>
          <w:color w:val="000000"/>
          <w:sz w:val="28"/>
          <w:szCs w:val="28"/>
          <w:lang w:eastAsia="en-US"/>
        </w:rPr>
        <w:t>Шипицынского</w:t>
      </w:r>
      <w:proofErr w:type="spellEnd"/>
      <w:r w:rsidR="00AC357D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 xml:space="preserve">сельсовета </w:t>
      </w:r>
      <w:r w:rsidR="0058023C">
        <w:rPr>
          <w:color w:val="000000"/>
          <w:sz w:val="28"/>
          <w:szCs w:val="28"/>
          <w:lang w:eastAsia="en-US"/>
        </w:rPr>
        <w:t>Чистоозерного</w:t>
      </w:r>
      <w:r>
        <w:rPr>
          <w:color w:val="000000"/>
          <w:sz w:val="28"/>
          <w:szCs w:val="28"/>
          <w:lang w:eastAsia="en-US"/>
        </w:rPr>
        <w:t xml:space="preserve"> района Новосибирской области </w:t>
      </w:r>
      <w:r w:rsidR="00917256">
        <w:rPr>
          <w:color w:val="000000"/>
          <w:sz w:val="28"/>
          <w:szCs w:val="28"/>
          <w:lang w:eastAsia="en-US"/>
        </w:rPr>
        <w:t xml:space="preserve"> </w:t>
      </w:r>
      <w:r w:rsidR="00AC357D">
        <w:rPr>
          <w:color w:val="000000"/>
          <w:sz w:val="28"/>
          <w:szCs w:val="28"/>
          <w:lang w:eastAsia="en-US"/>
        </w:rPr>
        <w:t xml:space="preserve">пятого </w:t>
      </w:r>
      <w:r w:rsidR="00917256">
        <w:rPr>
          <w:color w:val="000000"/>
          <w:sz w:val="28"/>
          <w:szCs w:val="28"/>
          <w:lang w:eastAsia="en-US"/>
        </w:rPr>
        <w:t xml:space="preserve">созыва </w:t>
      </w:r>
      <w:r>
        <w:rPr>
          <w:color w:val="000000"/>
          <w:sz w:val="28"/>
          <w:szCs w:val="28"/>
          <w:lang w:eastAsia="en-US"/>
        </w:rPr>
        <w:t xml:space="preserve">на </w:t>
      </w:r>
      <w:r w:rsidR="00917256">
        <w:rPr>
          <w:color w:val="000000"/>
          <w:sz w:val="28"/>
          <w:szCs w:val="28"/>
          <w:lang w:eastAsia="en-US"/>
        </w:rPr>
        <w:t xml:space="preserve">14 сентября 2025 </w:t>
      </w:r>
      <w:r>
        <w:rPr>
          <w:color w:val="000000"/>
          <w:sz w:val="28"/>
          <w:szCs w:val="28"/>
          <w:lang w:eastAsia="en-US"/>
        </w:rPr>
        <w:t>г</w:t>
      </w:r>
      <w:r w:rsidR="00917256">
        <w:rPr>
          <w:color w:val="000000"/>
          <w:sz w:val="28"/>
          <w:szCs w:val="28"/>
          <w:lang w:eastAsia="en-US"/>
        </w:rPr>
        <w:t>ода</w:t>
      </w:r>
      <w:r>
        <w:rPr>
          <w:bCs/>
          <w:color w:val="000000"/>
          <w:sz w:val="28"/>
          <w:szCs w:val="28"/>
          <w:lang w:eastAsia="en-US"/>
        </w:rPr>
        <w:t>.</w:t>
      </w:r>
    </w:p>
    <w:p w:rsidR="00FF61E4" w:rsidRDefault="0021281D" w:rsidP="00AC357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 Опубликовать настоящее решение в </w:t>
      </w:r>
      <w:r w:rsidR="00AC357D">
        <w:rPr>
          <w:color w:val="000000"/>
          <w:sz w:val="28"/>
          <w:szCs w:val="28"/>
        </w:rPr>
        <w:t xml:space="preserve">периодическом печатном издании «Вестник МО </w:t>
      </w:r>
      <w:proofErr w:type="spellStart"/>
      <w:r w:rsidR="00AC357D">
        <w:rPr>
          <w:color w:val="000000"/>
          <w:sz w:val="28"/>
          <w:szCs w:val="28"/>
        </w:rPr>
        <w:t>Шипицынского</w:t>
      </w:r>
      <w:proofErr w:type="spellEnd"/>
      <w:r w:rsidR="00AC357D">
        <w:rPr>
          <w:color w:val="000000"/>
          <w:sz w:val="28"/>
          <w:szCs w:val="28"/>
        </w:rPr>
        <w:t xml:space="preserve"> сельсовета»</w:t>
      </w:r>
    </w:p>
    <w:p w:rsidR="00FF61E4" w:rsidRDefault="00FF61E4">
      <w:pPr>
        <w:ind w:firstLine="709"/>
        <w:jc w:val="both"/>
        <w:rPr>
          <w:color w:val="000000"/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4785"/>
        <w:gridCol w:w="4785"/>
      </w:tblGrid>
      <w:tr w:rsidR="00A36556" w:rsidTr="004E4FB5">
        <w:tc>
          <w:tcPr>
            <w:tcW w:w="47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A36556" w:rsidRDefault="00AC357D" w:rsidP="004E4FB5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Шипицынского</w:t>
            </w:r>
            <w:proofErr w:type="spellEnd"/>
            <w:r w:rsidR="00A36556">
              <w:rPr>
                <w:color w:val="000000"/>
                <w:sz w:val="28"/>
                <w:szCs w:val="28"/>
              </w:rPr>
              <w:t xml:space="preserve">   сельсовета</w:t>
            </w:r>
          </w:p>
          <w:p w:rsidR="00A36556" w:rsidRDefault="0058023C" w:rsidP="004E4FB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Чистоозерного </w:t>
            </w:r>
            <w:r w:rsidR="00A36556">
              <w:rPr>
                <w:color w:val="000000"/>
                <w:sz w:val="28"/>
                <w:szCs w:val="28"/>
              </w:rPr>
              <w:t xml:space="preserve"> района</w:t>
            </w:r>
          </w:p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36556" w:rsidRDefault="00AC357D" w:rsidP="004E4FB5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____________Н.А.Кошарная</w:t>
            </w:r>
            <w:proofErr w:type="spellEnd"/>
          </w:p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           МП</w:t>
            </w:r>
          </w:p>
        </w:tc>
        <w:tc>
          <w:tcPr>
            <w:tcW w:w="47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  <w:proofErr w:type="spellStart"/>
            <w:r w:rsidR="00AC357D">
              <w:rPr>
                <w:color w:val="000000"/>
                <w:sz w:val="28"/>
                <w:szCs w:val="28"/>
              </w:rPr>
              <w:t>Шипицынского</w:t>
            </w:r>
            <w:proofErr w:type="spellEnd"/>
            <w:r w:rsidR="00AC357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  сельсовета</w:t>
            </w:r>
          </w:p>
          <w:p w:rsidR="00A36556" w:rsidRDefault="0058023C" w:rsidP="004E4FB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Чистоозерного</w:t>
            </w:r>
            <w:r w:rsidR="00A36556">
              <w:rPr>
                <w:color w:val="000000"/>
                <w:sz w:val="28"/>
                <w:szCs w:val="28"/>
              </w:rPr>
              <w:t xml:space="preserve"> района</w:t>
            </w:r>
          </w:p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________________       </w:t>
            </w:r>
            <w:r w:rsidR="00AC357D">
              <w:rPr>
                <w:color w:val="000000"/>
                <w:sz w:val="28"/>
                <w:szCs w:val="28"/>
              </w:rPr>
              <w:t>В.Э.Винтер</w:t>
            </w:r>
          </w:p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  <w:highlight w:val="red"/>
              </w:rPr>
            </w:pPr>
            <w:r w:rsidRPr="00AC357D">
              <w:rPr>
                <w:color w:val="000000"/>
                <w:sz w:val="28"/>
                <w:szCs w:val="28"/>
              </w:rPr>
              <w:t xml:space="preserve">            МП</w:t>
            </w:r>
          </w:p>
        </w:tc>
      </w:tr>
    </w:tbl>
    <w:p w:rsidR="00FF61E4" w:rsidRDefault="00FF61E4">
      <w:pPr>
        <w:ind w:firstLine="709"/>
        <w:jc w:val="both"/>
        <w:rPr>
          <w:color w:val="000000"/>
          <w:sz w:val="28"/>
          <w:szCs w:val="28"/>
        </w:rPr>
      </w:pPr>
    </w:p>
    <w:p w:rsidR="00FF61E4" w:rsidRDefault="00FF61E4">
      <w:pPr>
        <w:rPr>
          <w:sz w:val="28"/>
          <w:szCs w:val="28"/>
        </w:rPr>
      </w:pPr>
    </w:p>
    <w:sectPr w:rsidR="00FF61E4" w:rsidSect="00DA2D37">
      <w:headerReference w:type="default" r:id="rId8"/>
      <w:pgSz w:w="11906" w:h="16838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4D9" w:rsidRDefault="005E44D9">
      <w:r>
        <w:separator/>
      </w:r>
    </w:p>
  </w:endnote>
  <w:endnote w:type="continuationSeparator" w:id="0">
    <w:p w:rsidR="005E44D9" w:rsidRDefault="005E4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4D9" w:rsidRDefault="005E44D9">
      <w:r>
        <w:separator/>
      </w:r>
    </w:p>
  </w:footnote>
  <w:footnote w:type="continuationSeparator" w:id="0">
    <w:p w:rsidR="005E44D9" w:rsidRDefault="005E44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1E4" w:rsidRDefault="00F8246F">
    <w:pPr>
      <w:pStyle w:val="a9"/>
      <w:framePr w:wrap="auto" w:vAnchor="text" w:hAnchor="margin" w:xAlign="center" w:y="1"/>
      <w:rPr>
        <w:rStyle w:val="af7"/>
        <w:sz w:val="20"/>
        <w:szCs w:val="20"/>
      </w:rPr>
    </w:pPr>
    <w:r>
      <w:rPr>
        <w:rStyle w:val="af7"/>
        <w:sz w:val="20"/>
        <w:szCs w:val="20"/>
      </w:rPr>
      <w:fldChar w:fldCharType="begin"/>
    </w:r>
    <w:r w:rsidR="0021281D">
      <w:rPr>
        <w:rStyle w:val="af7"/>
        <w:sz w:val="20"/>
        <w:szCs w:val="20"/>
      </w:rPr>
      <w:instrText xml:space="preserve">PAGE  </w:instrText>
    </w:r>
    <w:r>
      <w:rPr>
        <w:rStyle w:val="af7"/>
        <w:sz w:val="20"/>
        <w:szCs w:val="20"/>
      </w:rPr>
      <w:fldChar w:fldCharType="separate"/>
    </w:r>
    <w:r w:rsidR="00AC357D">
      <w:rPr>
        <w:rStyle w:val="af7"/>
        <w:noProof/>
        <w:sz w:val="20"/>
        <w:szCs w:val="20"/>
      </w:rPr>
      <w:t>2</w:t>
    </w:r>
    <w:r>
      <w:rPr>
        <w:rStyle w:val="af7"/>
        <w:sz w:val="20"/>
        <w:szCs w:val="20"/>
      </w:rPr>
      <w:fldChar w:fldCharType="end"/>
    </w:r>
  </w:p>
  <w:p w:rsidR="00FF61E4" w:rsidRDefault="00FF61E4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8586D"/>
    <w:multiLevelType w:val="hybridMultilevel"/>
    <w:tmpl w:val="0BAADF7A"/>
    <w:lvl w:ilvl="0" w:tplc="FCC83508">
      <w:start w:val="1"/>
      <w:numFmt w:val="decimal"/>
      <w:lvlText w:val="%1."/>
      <w:lvlJc w:val="left"/>
      <w:pPr>
        <w:ind w:left="900" w:hanging="360"/>
      </w:pPr>
    </w:lvl>
    <w:lvl w:ilvl="1" w:tplc="01F689EC">
      <w:start w:val="1"/>
      <w:numFmt w:val="lowerLetter"/>
      <w:lvlText w:val="%2."/>
      <w:lvlJc w:val="left"/>
      <w:pPr>
        <w:ind w:left="1620" w:hanging="360"/>
      </w:pPr>
    </w:lvl>
    <w:lvl w:ilvl="2" w:tplc="CE96D6DA">
      <w:start w:val="1"/>
      <w:numFmt w:val="lowerRoman"/>
      <w:lvlText w:val="%3."/>
      <w:lvlJc w:val="right"/>
      <w:pPr>
        <w:ind w:left="2340" w:hanging="180"/>
      </w:pPr>
    </w:lvl>
    <w:lvl w:ilvl="3" w:tplc="F7924376">
      <w:start w:val="1"/>
      <w:numFmt w:val="decimal"/>
      <w:lvlText w:val="%4."/>
      <w:lvlJc w:val="left"/>
      <w:pPr>
        <w:ind w:left="3060" w:hanging="360"/>
      </w:pPr>
    </w:lvl>
    <w:lvl w:ilvl="4" w:tplc="6F3858B4">
      <w:start w:val="1"/>
      <w:numFmt w:val="lowerLetter"/>
      <w:lvlText w:val="%5."/>
      <w:lvlJc w:val="left"/>
      <w:pPr>
        <w:ind w:left="3780" w:hanging="360"/>
      </w:pPr>
    </w:lvl>
    <w:lvl w:ilvl="5" w:tplc="5AF27056">
      <w:start w:val="1"/>
      <w:numFmt w:val="lowerRoman"/>
      <w:lvlText w:val="%6."/>
      <w:lvlJc w:val="right"/>
      <w:pPr>
        <w:ind w:left="4500" w:hanging="180"/>
      </w:pPr>
    </w:lvl>
    <w:lvl w:ilvl="6" w:tplc="3656ED92">
      <w:start w:val="1"/>
      <w:numFmt w:val="decimal"/>
      <w:lvlText w:val="%7."/>
      <w:lvlJc w:val="left"/>
      <w:pPr>
        <w:ind w:left="5220" w:hanging="360"/>
      </w:pPr>
    </w:lvl>
    <w:lvl w:ilvl="7" w:tplc="A5B0D0B0">
      <w:start w:val="1"/>
      <w:numFmt w:val="lowerLetter"/>
      <w:lvlText w:val="%8."/>
      <w:lvlJc w:val="left"/>
      <w:pPr>
        <w:ind w:left="5940" w:hanging="360"/>
      </w:pPr>
    </w:lvl>
    <w:lvl w:ilvl="8" w:tplc="699CFFA8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5FA6BC3"/>
    <w:multiLevelType w:val="hybridMultilevel"/>
    <w:tmpl w:val="E9D8B44C"/>
    <w:lvl w:ilvl="0" w:tplc="5DD08DB0">
      <w:start w:val="1"/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 w:tplc="15606C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8876A17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17266F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EEE1F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2C46E0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8EE538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C1A0C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8DEAA9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62B50554"/>
    <w:multiLevelType w:val="hybridMultilevel"/>
    <w:tmpl w:val="3940D8C6"/>
    <w:lvl w:ilvl="0" w:tplc="B478FEA6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  <w:lvl w:ilvl="1" w:tplc="CFDCD3AC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/>
      </w:rPr>
    </w:lvl>
    <w:lvl w:ilvl="2" w:tplc="0F08EC76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 w:tplc="012E8B2C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 w:tplc="93A83DE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 w:tplc="9E1891C4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 w:tplc="8D5682F4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 w:tplc="5214606E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 w:tplc="D2A834D6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3">
    <w:nsid w:val="69AE0792"/>
    <w:multiLevelType w:val="multilevel"/>
    <w:tmpl w:val="127EEB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>
    <w:nsid w:val="782F003C"/>
    <w:multiLevelType w:val="hybridMultilevel"/>
    <w:tmpl w:val="70AABC0E"/>
    <w:lvl w:ilvl="0" w:tplc="FC5882E2">
      <w:start w:val="1"/>
      <w:numFmt w:val="decimal"/>
      <w:lvlText w:val="%1."/>
      <w:lvlJc w:val="left"/>
      <w:pPr>
        <w:ind w:left="1069" w:hanging="360"/>
      </w:pPr>
    </w:lvl>
    <w:lvl w:ilvl="1" w:tplc="9184DED4">
      <w:start w:val="1"/>
      <w:numFmt w:val="lowerLetter"/>
      <w:lvlText w:val="%2."/>
      <w:lvlJc w:val="left"/>
      <w:pPr>
        <w:ind w:left="1789" w:hanging="360"/>
      </w:pPr>
    </w:lvl>
    <w:lvl w:ilvl="2" w:tplc="2918DACA">
      <w:start w:val="1"/>
      <w:numFmt w:val="lowerRoman"/>
      <w:lvlText w:val="%3."/>
      <w:lvlJc w:val="right"/>
      <w:pPr>
        <w:ind w:left="2509" w:hanging="180"/>
      </w:pPr>
    </w:lvl>
    <w:lvl w:ilvl="3" w:tplc="FD1CB588">
      <w:start w:val="1"/>
      <w:numFmt w:val="decimal"/>
      <w:lvlText w:val="%4."/>
      <w:lvlJc w:val="left"/>
      <w:pPr>
        <w:ind w:left="3229" w:hanging="360"/>
      </w:pPr>
    </w:lvl>
    <w:lvl w:ilvl="4" w:tplc="C3005B52">
      <w:start w:val="1"/>
      <w:numFmt w:val="lowerLetter"/>
      <w:lvlText w:val="%5."/>
      <w:lvlJc w:val="left"/>
      <w:pPr>
        <w:ind w:left="3949" w:hanging="360"/>
      </w:pPr>
    </w:lvl>
    <w:lvl w:ilvl="5" w:tplc="CD1C3B44">
      <w:start w:val="1"/>
      <w:numFmt w:val="lowerRoman"/>
      <w:lvlText w:val="%6."/>
      <w:lvlJc w:val="right"/>
      <w:pPr>
        <w:ind w:left="4669" w:hanging="180"/>
      </w:pPr>
    </w:lvl>
    <w:lvl w:ilvl="6" w:tplc="FD0EA0E2">
      <w:start w:val="1"/>
      <w:numFmt w:val="decimal"/>
      <w:lvlText w:val="%7."/>
      <w:lvlJc w:val="left"/>
      <w:pPr>
        <w:ind w:left="5389" w:hanging="360"/>
      </w:pPr>
    </w:lvl>
    <w:lvl w:ilvl="7" w:tplc="9C504570">
      <w:start w:val="1"/>
      <w:numFmt w:val="lowerLetter"/>
      <w:lvlText w:val="%8."/>
      <w:lvlJc w:val="left"/>
      <w:pPr>
        <w:ind w:left="6109" w:hanging="360"/>
      </w:pPr>
    </w:lvl>
    <w:lvl w:ilvl="8" w:tplc="4560F8D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61E4"/>
    <w:rsid w:val="00014985"/>
    <w:rsid w:val="0005702E"/>
    <w:rsid w:val="000A3046"/>
    <w:rsid w:val="000F0BE9"/>
    <w:rsid w:val="0021281D"/>
    <w:rsid w:val="0058023C"/>
    <w:rsid w:val="005E44D9"/>
    <w:rsid w:val="006865E3"/>
    <w:rsid w:val="006C1BCB"/>
    <w:rsid w:val="00917256"/>
    <w:rsid w:val="009D1167"/>
    <w:rsid w:val="00A36556"/>
    <w:rsid w:val="00AC357D"/>
    <w:rsid w:val="00C553CC"/>
    <w:rsid w:val="00CC792F"/>
    <w:rsid w:val="00DA2D37"/>
    <w:rsid w:val="00E86295"/>
    <w:rsid w:val="00F8246F"/>
    <w:rsid w:val="00FF6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D37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DA2D37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1"/>
    <w:qFormat/>
    <w:rsid w:val="00DA2D37"/>
    <w:pPr>
      <w:keepNext/>
      <w:jc w:val="right"/>
      <w:outlineLvl w:val="1"/>
    </w:pPr>
    <w:rPr>
      <w:color w:val="000000"/>
      <w:sz w:val="28"/>
      <w:szCs w:val="28"/>
    </w:rPr>
  </w:style>
  <w:style w:type="paragraph" w:styleId="3">
    <w:name w:val="heading 3"/>
    <w:basedOn w:val="a"/>
    <w:next w:val="a"/>
    <w:link w:val="31"/>
    <w:qFormat/>
    <w:rsid w:val="00DA2D37"/>
    <w:pPr>
      <w:keepNext/>
      <w:jc w:val="both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DA2D3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1"/>
    <w:qFormat/>
    <w:rsid w:val="00DA2D3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DA2D3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DA2D3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DA2D3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DA2D3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DA2D37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DA2D37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sid w:val="00DA2D37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DA2D37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sid w:val="00DA2D37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DA2D37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DA2D3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DA2D37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DA2D3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rsid w:val="00DA2D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DA2D37"/>
  </w:style>
  <w:style w:type="paragraph" w:styleId="a5">
    <w:name w:val="Title"/>
    <w:basedOn w:val="a"/>
    <w:link w:val="10"/>
    <w:qFormat/>
    <w:rsid w:val="00DA2D37"/>
    <w:pPr>
      <w:jc w:val="center"/>
    </w:pPr>
    <w:rPr>
      <w:b/>
      <w:bCs/>
      <w:color w:val="000000"/>
      <w:sz w:val="28"/>
      <w:szCs w:val="28"/>
    </w:rPr>
  </w:style>
  <w:style w:type="character" w:customStyle="1" w:styleId="10">
    <w:name w:val="Название Знак1"/>
    <w:link w:val="a5"/>
    <w:uiPriority w:val="10"/>
    <w:rsid w:val="00DA2D37"/>
    <w:rPr>
      <w:sz w:val="48"/>
      <w:szCs w:val="48"/>
    </w:rPr>
  </w:style>
  <w:style w:type="paragraph" w:styleId="a6">
    <w:name w:val="Subtitle"/>
    <w:basedOn w:val="a"/>
    <w:link w:val="12"/>
    <w:qFormat/>
    <w:rsid w:val="00DA2D37"/>
    <w:pPr>
      <w:jc w:val="center"/>
    </w:pPr>
    <w:rPr>
      <w:b/>
      <w:bCs/>
      <w:caps/>
      <w:sz w:val="28"/>
      <w:szCs w:val="28"/>
    </w:rPr>
  </w:style>
  <w:style w:type="character" w:customStyle="1" w:styleId="12">
    <w:name w:val="Подзаголовок Знак1"/>
    <w:link w:val="a6"/>
    <w:uiPriority w:val="11"/>
    <w:rsid w:val="00DA2D37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DA2D37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DA2D37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DA2D3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DA2D37"/>
    <w:rPr>
      <w:i/>
    </w:rPr>
  </w:style>
  <w:style w:type="paragraph" w:styleId="a9">
    <w:name w:val="header"/>
    <w:basedOn w:val="a"/>
    <w:link w:val="13"/>
    <w:semiHidden/>
    <w:rsid w:val="00DA2D37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link w:val="a9"/>
    <w:uiPriority w:val="99"/>
    <w:rsid w:val="00DA2D37"/>
  </w:style>
  <w:style w:type="paragraph" w:styleId="aa">
    <w:name w:val="footer"/>
    <w:basedOn w:val="a"/>
    <w:link w:val="14"/>
    <w:semiHidden/>
    <w:rsid w:val="00DA2D37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DA2D37"/>
  </w:style>
  <w:style w:type="paragraph" w:styleId="ab">
    <w:name w:val="caption"/>
    <w:basedOn w:val="a"/>
    <w:next w:val="a"/>
    <w:uiPriority w:val="35"/>
    <w:semiHidden/>
    <w:unhideWhenUsed/>
    <w:qFormat/>
    <w:rsid w:val="00DA2D3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4">
    <w:name w:val="Нижний колонтитул Знак1"/>
    <w:link w:val="aa"/>
    <w:uiPriority w:val="99"/>
    <w:rsid w:val="00DA2D37"/>
  </w:style>
  <w:style w:type="table" w:styleId="ac">
    <w:name w:val="Table Grid"/>
    <w:uiPriority w:val="59"/>
    <w:rsid w:val="00DA2D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DA2D3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DA2D3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DA2D3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DA2D3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DA2D3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DA2D3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DA2D3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DA2D3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DA2D3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DA2D3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DA2D3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DA2D3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DA2D3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DA2D3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DA2D3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DA2D3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DA2D3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DA2D3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DA2D3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DA2D3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DA2D3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DA2D3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DA2D3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DA2D3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DA2D3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DA2D3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DA2D3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DA2D3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DA2D3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DA2D3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DA2D3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DA2D3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DA2D3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DA2D3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DA2D3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DA2D3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DA2D3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DA2D3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DA2D3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DA2D3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DA2D3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DA2D3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DA2D3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DA2D3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DA2D3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DA2D3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DA2D3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DA2D3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DA2D3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DA2D3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DA2D3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DA2D3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DA2D3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DA2D3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DA2D3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DA2D3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DA2D3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DA2D3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DA2D3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DA2D3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DA2D3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DA2D3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DA2D3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DA2D3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DA2D3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DA2D3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DA2D3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DA2D3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DA2D3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DA2D3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semiHidden/>
    <w:rsid w:val="00DA2D37"/>
    <w:rPr>
      <w:rFonts w:cs="Times New Roman"/>
      <w:color w:val="0000FF"/>
      <w:u w:val="single"/>
    </w:rPr>
  </w:style>
  <w:style w:type="paragraph" w:styleId="ae">
    <w:name w:val="footnote text"/>
    <w:basedOn w:val="a"/>
    <w:link w:val="af"/>
    <w:uiPriority w:val="99"/>
    <w:rsid w:val="00DA2D37"/>
    <w:rPr>
      <w:sz w:val="20"/>
      <w:szCs w:val="20"/>
    </w:rPr>
  </w:style>
  <w:style w:type="character" w:customStyle="1" w:styleId="FootnoteTextChar">
    <w:name w:val="Footnote Text Char"/>
    <w:uiPriority w:val="99"/>
    <w:rsid w:val="00DA2D37"/>
    <w:rPr>
      <w:sz w:val="18"/>
    </w:rPr>
  </w:style>
  <w:style w:type="character" w:styleId="af0">
    <w:name w:val="footnote reference"/>
    <w:uiPriority w:val="99"/>
    <w:rsid w:val="00DA2D37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DA2D37"/>
    <w:rPr>
      <w:sz w:val="20"/>
      <w:szCs w:val="20"/>
    </w:rPr>
  </w:style>
  <w:style w:type="character" w:customStyle="1" w:styleId="EndnoteTextChar">
    <w:name w:val="Endnote Text Char"/>
    <w:uiPriority w:val="99"/>
    <w:rsid w:val="00DA2D37"/>
    <w:rPr>
      <w:sz w:val="20"/>
    </w:rPr>
  </w:style>
  <w:style w:type="character" w:styleId="af3">
    <w:name w:val="endnote reference"/>
    <w:uiPriority w:val="99"/>
    <w:semiHidden/>
    <w:unhideWhenUsed/>
    <w:rsid w:val="00DA2D37"/>
    <w:rPr>
      <w:vertAlign w:val="superscript"/>
    </w:rPr>
  </w:style>
  <w:style w:type="paragraph" w:styleId="15">
    <w:name w:val="toc 1"/>
    <w:basedOn w:val="a"/>
    <w:next w:val="a"/>
    <w:uiPriority w:val="39"/>
    <w:unhideWhenUsed/>
    <w:rsid w:val="00DA2D37"/>
    <w:pPr>
      <w:spacing w:after="57"/>
    </w:pPr>
  </w:style>
  <w:style w:type="paragraph" w:styleId="23">
    <w:name w:val="toc 2"/>
    <w:basedOn w:val="a"/>
    <w:next w:val="a"/>
    <w:uiPriority w:val="39"/>
    <w:unhideWhenUsed/>
    <w:rsid w:val="00DA2D37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DA2D37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DA2D37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DA2D37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DA2D37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DA2D37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DA2D37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DA2D37"/>
    <w:pPr>
      <w:spacing w:after="57"/>
      <w:ind w:left="2268"/>
    </w:pPr>
  </w:style>
  <w:style w:type="paragraph" w:styleId="af4">
    <w:name w:val="TOC Heading"/>
    <w:uiPriority w:val="39"/>
    <w:unhideWhenUsed/>
    <w:rsid w:val="00DA2D37"/>
  </w:style>
  <w:style w:type="paragraph" w:styleId="af5">
    <w:name w:val="table of figures"/>
    <w:basedOn w:val="a"/>
    <w:next w:val="a"/>
    <w:uiPriority w:val="99"/>
    <w:unhideWhenUsed/>
    <w:rsid w:val="00DA2D37"/>
  </w:style>
  <w:style w:type="character" w:customStyle="1" w:styleId="16">
    <w:name w:val="Заголовок 1 Знак"/>
    <w:rsid w:val="00DA2D37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4">
    <w:name w:val="Заголовок 2 Знак"/>
    <w:semiHidden/>
    <w:rsid w:val="00DA2D3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"/>
    <w:semiHidden/>
    <w:rsid w:val="00DA2D37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Normal">
    <w:name w:val="ConsPlusNormal"/>
    <w:rsid w:val="00DA2D37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DA2D37"/>
    <w:pPr>
      <w:widowControl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DA2D37"/>
    <w:pPr>
      <w:widowControl w:val="0"/>
    </w:pPr>
    <w:rPr>
      <w:rFonts w:ascii="Arial" w:hAnsi="Arial" w:cs="Arial"/>
      <w:b/>
      <w:bCs/>
      <w:lang w:eastAsia="ru-RU"/>
    </w:rPr>
  </w:style>
  <w:style w:type="paragraph" w:customStyle="1" w:styleId="ConsPlusCell">
    <w:name w:val="ConsPlusCell"/>
    <w:rsid w:val="00DA2D37"/>
    <w:pPr>
      <w:widowControl w:val="0"/>
    </w:pPr>
    <w:rPr>
      <w:rFonts w:ascii="Arial" w:hAnsi="Arial" w:cs="Arial"/>
      <w:lang w:eastAsia="ru-RU"/>
    </w:rPr>
  </w:style>
  <w:style w:type="paragraph" w:customStyle="1" w:styleId="ConsPlusDocList">
    <w:name w:val="ConsPlusDocList"/>
    <w:rsid w:val="00DA2D37"/>
    <w:pPr>
      <w:widowControl w:val="0"/>
    </w:pPr>
    <w:rPr>
      <w:rFonts w:ascii="Courier New" w:hAnsi="Courier New" w:cs="Courier New"/>
      <w:lang w:eastAsia="ru-RU"/>
    </w:rPr>
  </w:style>
  <w:style w:type="paragraph" w:styleId="25">
    <w:name w:val="Body Text 2"/>
    <w:basedOn w:val="a"/>
    <w:semiHidden/>
    <w:rsid w:val="00DA2D37"/>
    <w:pPr>
      <w:jc w:val="both"/>
    </w:pPr>
  </w:style>
  <w:style w:type="character" w:customStyle="1" w:styleId="26">
    <w:name w:val="Основной текст 2 Знак"/>
    <w:rsid w:val="00DA2D37"/>
    <w:rPr>
      <w:rFonts w:ascii="Times New Roman" w:hAnsi="Times New Roman" w:cs="Times New Roman"/>
      <w:sz w:val="24"/>
      <w:szCs w:val="24"/>
    </w:rPr>
  </w:style>
  <w:style w:type="character" w:customStyle="1" w:styleId="af6">
    <w:name w:val="Верхний колонтитул Знак"/>
    <w:semiHidden/>
    <w:rsid w:val="00DA2D37"/>
    <w:rPr>
      <w:rFonts w:ascii="Times New Roman" w:hAnsi="Times New Roman" w:cs="Times New Roman"/>
      <w:sz w:val="24"/>
      <w:szCs w:val="24"/>
    </w:rPr>
  </w:style>
  <w:style w:type="character" w:styleId="af7">
    <w:name w:val="page number"/>
    <w:semiHidden/>
    <w:rsid w:val="00DA2D37"/>
    <w:rPr>
      <w:rFonts w:cs="Times New Roman"/>
    </w:rPr>
  </w:style>
  <w:style w:type="character" w:customStyle="1" w:styleId="af8">
    <w:name w:val="Нижний колонтитул Знак"/>
    <w:semiHidden/>
    <w:rsid w:val="00DA2D37"/>
    <w:rPr>
      <w:rFonts w:ascii="Times New Roman" w:hAnsi="Times New Roman" w:cs="Times New Roman"/>
      <w:sz w:val="24"/>
      <w:szCs w:val="24"/>
    </w:rPr>
  </w:style>
  <w:style w:type="paragraph" w:customStyle="1" w:styleId="-15">
    <w:name w:val="Т-1;5"/>
    <w:basedOn w:val="a"/>
    <w:rsid w:val="00DA2D37"/>
    <w:pPr>
      <w:spacing w:line="360" w:lineRule="auto"/>
      <w:ind w:firstLine="720"/>
      <w:jc w:val="both"/>
    </w:pPr>
    <w:rPr>
      <w:sz w:val="28"/>
      <w:szCs w:val="28"/>
    </w:rPr>
  </w:style>
  <w:style w:type="paragraph" w:styleId="27">
    <w:name w:val="Body Text Indent 2"/>
    <w:basedOn w:val="a"/>
    <w:semiHidden/>
    <w:rsid w:val="00DA2D37"/>
    <w:pPr>
      <w:ind w:firstLine="709"/>
      <w:jc w:val="both"/>
    </w:pPr>
    <w:rPr>
      <w:sz w:val="28"/>
      <w:szCs w:val="28"/>
    </w:rPr>
  </w:style>
  <w:style w:type="character" w:customStyle="1" w:styleId="28">
    <w:name w:val="Основной текст с отступом 2 Знак"/>
    <w:semiHidden/>
    <w:rsid w:val="00DA2D37"/>
    <w:rPr>
      <w:rFonts w:ascii="Times New Roman" w:hAnsi="Times New Roman" w:cs="Times New Roman"/>
      <w:sz w:val="24"/>
      <w:szCs w:val="24"/>
    </w:rPr>
  </w:style>
  <w:style w:type="character" w:customStyle="1" w:styleId="af9">
    <w:name w:val="Подзаголовок Знак"/>
    <w:rsid w:val="00DA2D37"/>
    <w:rPr>
      <w:rFonts w:ascii="Cambria" w:eastAsia="Times New Roman" w:hAnsi="Cambria" w:cs="Times New Roman"/>
      <w:sz w:val="24"/>
      <w:szCs w:val="24"/>
    </w:rPr>
  </w:style>
  <w:style w:type="paragraph" w:styleId="afa">
    <w:name w:val="Body Text"/>
    <w:basedOn w:val="a"/>
    <w:semiHidden/>
    <w:rsid w:val="00DA2D37"/>
    <w:pPr>
      <w:jc w:val="center"/>
    </w:pPr>
    <w:rPr>
      <w:sz w:val="28"/>
      <w:szCs w:val="28"/>
    </w:rPr>
  </w:style>
  <w:style w:type="character" w:customStyle="1" w:styleId="afb">
    <w:name w:val="Основной текст Знак"/>
    <w:semiHidden/>
    <w:rsid w:val="00DA2D37"/>
    <w:rPr>
      <w:rFonts w:ascii="Times New Roman" w:hAnsi="Times New Roman" w:cs="Times New Roman"/>
      <w:sz w:val="24"/>
      <w:szCs w:val="24"/>
    </w:rPr>
  </w:style>
  <w:style w:type="paragraph" w:styleId="33">
    <w:name w:val="Body Text Indent 3"/>
    <w:basedOn w:val="a"/>
    <w:semiHidden/>
    <w:rsid w:val="00DA2D3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semiHidden/>
    <w:rsid w:val="00DA2D37"/>
    <w:rPr>
      <w:rFonts w:ascii="Times New Roman" w:hAnsi="Times New Roman" w:cs="Times New Roman"/>
      <w:sz w:val="16"/>
      <w:szCs w:val="16"/>
    </w:rPr>
  </w:style>
  <w:style w:type="character" w:customStyle="1" w:styleId="afc">
    <w:name w:val="Название Знак"/>
    <w:rsid w:val="00DA2D37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cont">
    <w:name w:val="cont"/>
    <w:basedOn w:val="a"/>
    <w:rsid w:val="00DA2D37"/>
    <w:pPr>
      <w:spacing w:before="100" w:beforeAutospacing="1" w:after="100" w:afterAutospacing="1"/>
    </w:pPr>
    <w:rPr>
      <w:rFonts w:ascii="Verdana" w:hAnsi="Verdana" w:cs="Verdana"/>
    </w:rPr>
  </w:style>
  <w:style w:type="paragraph" w:styleId="afd">
    <w:name w:val="Plain Text"/>
    <w:basedOn w:val="a"/>
    <w:semiHidden/>
    <w:rsid w:val="00DA2D37"/>
    <w:pPr>
      <w:widowControl w:val="0"/>
      <w:spacing w:before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rsid w:val="00DA2D37"/>
    <w:rPr>
      <w:rFonts w:ascii="Courier New" w:eastAsia="Times New Roman" w:hAnsi="Courier New" w:cs="Courier New"/>
      <w:sz w:val="20"/>
      <w:szCs w:val="20"/>
    </w:rPr>
  </w:style>
  <w:style w:type="character" w:styleId="aff">
    <w:name w:val="FollowedHyperlink"/>
    <w:semiHidden/>
    <w:unhideWhenUsed/>
    <w:rsid w:val="00DA2D37"/>
    <w:rPr>
      <w:color w:val="800080"/>
      <w:u w:val="single"/>
    </w:rPr>
  </w:style>
  <w:style w:type="character" w:customStyle="1" w:styleId="52">
    <w:name w:val="Заголовок 5 Знак"/>
    <w:semiHidden/>
    <w:rsid w:val="00DA2D37"/>
    <w:rPr>
      <w:rFonts w:cs="Times New Roman"/>
      <w:b/>
      <w:bCs/>
      <w:i/>
      <w:iCs/>
      <w:sz w:val="26"/>
      <w:szCs w:val="26"/>
    </w:rPr>
  </w:style>
  <w:style w:type="paragraph" w:customStyle="1" w:styleId="aff0">
    <w:name w:val="Стиль"/>
    <w:rsid w:val="00DA2D37"/>
    <w:pPr>
      <w:widowControl w:val="0"/>
    </w:pPr>
    <w:rPr>
      <w:rFonts w:ascii="Times New Roman" w:hAnsi="Times New Roman"/>
      <w:sz w:val="24"/>
      <w:szCs w:val="24"/>
      <w:lang w:eastAsia="ru-RU"/>
    </w:rPr>
  </w:style>
  <w:style w:type="paragraph" w:styleId="aff1">
    <w:name w:val="Body Text Indent"/>
    <w:basedOn w:val="a"/>
    <w:semiHidden/>
    <w:rsid w:val="00DA2D37"/>
    <w:pPr>
      <w:ind w:firstLine="540"/>
      <w:jc w:val="both"/>
    </w:pPr>
    <w:rPr>
      <w:sz w:val="28"/>
      <w:szCs w:val="28"/>
    </w:rPr>
  </w:style>
  <w:style w:type="paragraph" w:styleId="aff2">
    <w:name w:val="Balloon Text"/>
    <w:basedOn w:val="a"/>
    <w:link w:val="aff3"/>
    <w:uiPriority w:val="99"/>
    <w:semiHidden/>
    <w:unhideWhenUsed/>
    <w:rsid w:val="00DA2D37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uiPriority w:val="99"/>
    <w:semiHidden/>
    <w:rsid w:val="00DA2D37"/>
    <w:rPr>
      <w:rFonts w:ascii="Tahoma" w:hAnsi="Tahoma" w:cs="Tahoma"/>
      <w:sz w:val="16"/>
      <w:szCs w:val="16"/>
    </w:rPr>
  </w:style>
  <w:style w:type="character" w:customStyle="1" w:styleId="af">
    <w:name w:val="Текст сноски Знак"/>
    <w:link w:val="ae"/>
    <w:uiPriority w:val="99"/>
    <w:rsid w:val="00DA2D37"/>
    <w:rPr>
      <w:rFonts w:ascii="Times New Roman" w:eastAsia="Times New Roman" w:hAnsi="Times New Roman"/>
    </w:rPr>
  </w:style>
  <w:style w:type="character" w:customStyle="1" w:styleId="af2">
    <w:name w:val="Текст концевой сноски Знак"/>
    <w:link w:val="af1"/>
    <w:uiPriority w:val="99"/>
    <w:semiHidden/>
    <w:rsid w:val="00DA2D37"/>
    <w:rPr>
      <w:rFonts w:ascii="Times New Roman" w:hAnsi="Times New Roman"/>
    </w:rPr>
  </w:style>
  <w:style w:type="paragraph" w:customStyle="1" w:styleId="voice">
    <w:name w:val="voice"/>
    <w:basedOn w:val="a"/>
    <w:uiPriority w:val="99"/>
    <w:rsid w:val="0058023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1"/>
    <w:qFormat/>
    <w:pPr>
      <w:keepNext/>
      <w:jc w:val="right"/>
      <w:outlineLvl w:val="1"/>
    </w:pPr>
    <w:rPr>
      <w:color w:val="000000"/>
      <w:sz w:val="28"/>
      <w:szCs w:val="28"/>
    </w:rPr>
  </w:style>
  <w:style w:type="paragraph" w:styleId="3">
    <w:name w:val="heading 3"/>
    <w:basedOn w:val="a"/>
    <w:next w:val="a"/>
    <w:link w:val="31"/>
    <w:qFormat/>
    <w:pPr>
      <w:keepNext/>
      <w:jc w:val="both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1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</w:style>
  <w:style w:type="paragraph" w:styleId="a5">
    <w:name w:val="Title"/>
    <w:basedOn w:val="a"/>
    <w:link w:val="10"/>
    <w:qFormat/>
    <w:pPr>
      <w:jc w:val="center"/>
    </w:pPr>
    <w:rPr>
      <w:b/>
      <w:bCs/>
      <w:color w:val="000000"/>
      <w:sz w:val="28"/>
      <w:szCs w:val="28"/>
    </w:rPr>
  </w:style>
  <w:style w:type="character" w:customStyle="1" w:styleId="10">
    <w:name w:val="Название Знак1"/>
    <w:link w:val="a5"/>
    <w:uiPriority w:val="10"/>
    <w:rPr>
      <w:sz w:val="48"/>
      <w:szCs w:val="48"/>
    </w:rPr>
  </w:style>
  <w:style w:type="paragraph" w:styleId="a6">
    <w:name w:val="Subtitle"/>
    <w:basedOn w:val="a"/>
    <w:link w:val="12"/>
    <w:qFormat/>
    <w:pPr>
      <w:jc w:val="center"/>
    </w:pPr>
    <w:rPr>
      <w:b/>
      <w:bCs/>
      <w:caps/>
      <w:sz w:val="28"/>
      <w:szCs w:val="28"/>
    </w:rPr>
  </w:style>
  <w:style w:type="character" w:customStyle="1" w:styleId="12">
    <w:name w:val="Подзаголовок Знак1"/>
    <w:link w:val="a6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13"/>
    <w:semiHidden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link w:val="a9"/>
    <w:uiPriority w:val="99"/>
  </w:style>
  <w:style w:type="paragraph" w:styleId="aa">
    <w:name w:val="footer"/>
    <w:basedOn w:val="a"/>
    <w:link w:val="14"/>
    <w:semiHidden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4">
    <w:name w:val="Нижний колонтитул Знак1"/>
    <w:link w:val="aa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semiHidden/>
    <w:rPr>
      <w:rFonts w:cs="Times New Roman"/>
      <w:color w:val="0000FF"/>
      <w:u w:val="single"/>
    </w:rPr>
  </w:style>
  <w:style w:type="paragraph" w:styleId="ae">
    <w:name w:val="footnote text"/>
    <w:basedOn w:val="a"/>
    <w:link w:val="af"/>
    <w:uiPriority w:val="99"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0">
    <w:name w:val="footnote reference"/>
    <w:uiPriority w:val="99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16">
    <w:name w:val="Заголовок 1 Знак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4">
    <w:name w:val="Заголовок 2 Знак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  <w:lang w:eastAsia="ru-RU"/>
    </w:rPr>
  </w:style>
  <w:style w:type="paragraph" w:customStyle="1" w:styleId="ConsPlusCell">
    <w:name w:val="ConsPlusCell"/>
    <w:pPr>
      <w:widowControl w:val="0"/>
    </w:pPr>
    <w:rPr>
      <w:rFonts w:ascii="Arial" w:hAnsi="Arial" w:cs="Arial"/>
      <w:lang w:eastAsia="ru-RU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lang w:eastAsia="ru-RU"/>
    </w:rPr>
  </w:style>
  <w:style w:type="paragraph" w:styleId="25">
    <w:name w:val="Body Text 2"/>
    <w:basedOn w:val="a"/>
    <w:semiHidden/>
    <w:pPr>
      <w:jc w:val="both"/>
    </w:pPr>
  </w:style>
  <w:style w:type="character" w:customStyle="1" w:styleId="26">
    <w:name w:val="Основной текст 2 Знак"/>
    <w:rPr>
      <w:rFonts w:ascii="Times New Roman" w:hAnsi="Times New Roman" w:cs="Times New Roman"/>
      <w:sz w:val="24"/>
      <w:szCs w:val="24"/>
    </w:rPr>
  </w:style>
  <w:style w:type="character" w:customStyle="1" w:styleId="af6">
    <w:name w:val="Верхний колонтитул Знак"/>
    <w:semiHidden/>
    <w:rPr>
      <w:rFonts w:ascii="Times New Roman" w:hAnsi="Times New Roman" w:cs="Times New Roman"/>
      <w:sz w:val="24"/>
      <w:szCs w:val="24"/>
    </w:rPr>
  </w:style>
  <w:style w:type="character" w:styleId="af7">
    <w:name w:val="page number"/>
    <w:semiHidden/>
    <w:rPr>
      <w:rFonts w:cs="Times New Roman"/>
    </w:rPr>
  </w:style>
  <w:style w:type="character" w:customStyle="1" w:styleId="af8">
    <w:name w:val="Нижний колонтитул Знак"/>
    <w:semiHidden/>
    <w:rPr>
      <w:rFonts w:ascii="Times New Roman" w:hAnsi="Times New Roman" w:cs="Times New Roman"/>
      <w:sz w:val="24"/>
      <w:szCs w:val="24"/>
    </w:rPr>
  </w:style>
  <w:style w:type="paragraph" w:customStyle="1" w:styleId="-15">
    <w:name w:val="Т-1;5"/>
    <w:basedOn w:val="a"/>
    <w:pPr>
      <w:spacing w:line="360" w:lineRule="auto"/>
      <w:ind w:firstLine="720"/>
      <w:jc w:val="both"/>
    </w:pPr>
    <w:rPr>
      <w:sz w:val="28"/>
      <w:szCs w:val="28"/>
    </w:rPr>
  </w:style>
  <w:style w:type="paragraph" w:styleId="27">
    <w:name w:val="Body Text Indent 2"/>
    <w:basedOn w:val="a"/>
    <w:semiHidden/>
    <w:pPr>
      <w:ind w:firstLine="709"/>
      <w:jc w:val="both"/>
    </w:pPr>
    <w:rPr>
      <w:sz w:val="28"/>
      <w:szCs w:val="28"/>
    </w:rPr>
  </w:style>
  <w:style w:type="character" w:customStyle="1" w:styleId="28">
    <w:name w:val="Основной текст с отступом 2 Знак"/>
    <w:semiHidden/>
    <w:rPr>
      <w:rFonts w:ascii="Times New Roman" w:hAnsi="Times New Roman" w:cs="Times New Roman"/>
      <w:sz w:val="24"/>
      <w:szCs w:val="24"/>
    </w:rPr>
  </w:style>
  <w:style w:type="character" w:customStyle="1" w:styleId="af9">
    <w:name w:val="Подзаголовок Знак"/>
    <w:rPr>
      <w:rFonts w:ascii="Cambria" w:eastAsia="Times New Roman" w:hAnsi="Cambria" w:cs="Times New Roman"/>
      <w:sz w:val="24"/>
      <w:szCs w:val="24"/>
    </w:rPr>
  </w:style>
  <w:style w:type="paragraph" w:styleId="afa">
    <w:name w:val="Body Text"/>
    <w:basedOn w:val="a"/>
    <w:semiHidden/>
    <w:pPr>
      <w:jc w:val="center"/>
    </w:pPr>
    <w:rPr>
      <w:sz w:val="28"/>
      <w:szCs w:val="28"/>
    </w:rPr>
  </w:style>
  <w:style w:type="character" w:customStyle="1" w:styleId="afb">
    <w:name w:val="Основной текст Знак"/>
    <w:semiHidden/>
    <w:rPr>
      <w:rFonts w:ascii="Times New Roman" w:hAnsi="Times New Roman" w:cs="Times New Roman"/>
      <w:sz w:val="24"/>
      <w:szCs w:val="24"/>
    </w:rPr>
  </w:style>
  <w:style w:type="paragraph" w:styleId="33">
    <w:name w:val="Body Text Indent 3"/>
    <w:basedOn w:val="a"/>
    <w:semiHidden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semiHidden/>
    <w:rPr>
      <w:rFonts w:ascii="Times New Roman" w:hAnsi="Times New Roman" w:cs="Times New Roman"/>
      <w:sz w:val="16"/>
      <w:szCs w:val="16"/>
    </w:rPr>
  </w:style>
  <w:style w:type="character" w:customStyle="1" w:styleId="afc">
    <w:name w:val="Название Знак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cont">
    <w:name w:val="cont"/>
    <w:basedOn w:val="a"/>
    <w:pPr>
      <w:spacing w:before="100" w:beforeAutospacing="1" w:after="100" w:afterAutospacing="1"/>
    </w:pPr>
    <w:rPr>
      <w:rFonts w:ascii="Verdana" w:hAnsi="Verdana" w:cs="Verdana"/>
    </w:rPr>
  </w:style>
  <w:style w:type="paragraph" w:styleId="afd">
    <w:name w:val="Plain Text"/>
    <w:basedOn w:val="a"/>
    <w:semiHidden/>
    <w:pPr>
      <w:widowControl w:val="0"/>
      <w:spacing w:before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rPr>
      <w:rFonts w:ascii="Courier New" w:eastAsia="Times New Roman" w:hAnsi="Courier New" w:cs="Courier New"/>
      <w:sz w:val="20"/>
      <w:szCs w:val="20"/>
    </w:rPr>
  </w:style>
  <w:style w:type="character" w:styleId="aff">
    <w:name w:val="FollowedHyperlink"/>
    <w:semiHidden/>
    <w:unhideWhenUsed/>
    <w:rPr>
      <w:color w:val="800080"/>
      <w:u w:val="single"/>
    </w:rPr>
  </w:style>
  <w:style w:type="character" w:customStyle="1" w:styleId="52">
    <w:name w:val="Заголовок 5 Знак"/>
    <w:semiHidden/>
    <w:rPr>
      <w:rFonts w:cs="Times New Roman"/>
      <w:b/>
      <w:bCs/>
      <w:i/>
      <w:iCs/>
      <w:sz w:val="26"/>
      <w:szCs w:val="26"/>
    </w:rPr>
  </w:style>
  <w:style w:type="paragraph" w:customStyle="1" w:styleId="aff0">
    <w:name w:val="Стиль"/>
    <w:pPr>
      <w:widowControl w:val="0"/>
    </w:pPr>
    <w:rPr>
      <w:rFonts w:ascii="Times New Roman" w:hAnsi="Times New Roman"/>
      <w:sz w:val="24"/>
      <w:szCs w:val="24"/>
      <w:lang w:eastAsia="ru-RU"/>
    </w:rPr>
  </w:style>
  <w:style w:type="paragraph" w:styleId="aff1">
    <w:name w:val="Body Text Indent"/>
    <w:basedOn w:val="a"/>
    <w:semiHidden/>
    <w:pPr>
      <w:ind w:firstLine="540"/>
      <w:jc w:val="both"/>
    </w:pPr>
    <w:rPr>
      <w:sz w:val="28"/>
      <w:szCs w:val="28"/>
    </w:rPr>
  </w:style>
  <w:style w:type="paragraph" w:styleId="aff2">
    <w:name w:val="Balloon Text"/>
    <w:basedOn w:val="a"/>
    <w:link w:val="aff3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uiPriority w:val="99"/>
    <w:semiHidden/>
    <w:rPr>
      <w:rFonts w:ascii="Tahoma" w:hAnsi="Tahoma" w:cs="Tahoma"/>
      <w:sz w:val="16"/>
      <w:szCs w:val="16"/>
    </w:rPr>
  </w:style>
  <w:style w:type="character" w:customStyle="1" w:styleId="af">
    <w:name w:val="Текст сноски Знак"/>
    <w:link w:val="ae"/>
    <w:uiPriority w:val="99"/>
    <w:rPr>
      <w:rFonts w:ascii="Times New Roman" w:eastAsia="Times New Roman" w:hAnsi="Times New Roman"/>
    </w:rPr>
  </w:style>
  <w:style w:type="character" w:customStyle="1" w:styleId="af2">
    <w:name w:val="Текст концевой сноски Знак"/>
    <w:link w:val="af1"/>
    <w:uiPriority w:val="99"/>
    <w:semiHidden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FED978-FC7E-45A7-AC06-ED7E66079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ИЗБИРАТЕЛЬНАЯ КОМИССИЯ АМУРСКОЙ ОБЛАСТИ</vt:lpstr>
    </vt:vector>
  </TitlesOfParts>
  <Company>ИК НСО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ИЗБИРАТЕЛЬНАЯ КОМИССИЯ АМУРСКОЙ ОБЛАСТИ</dc:title>
  <dc:creator>ConsultantPlus</dc:creator>
  <cp:lastModifiedBy>Пользователь Windows</cp:lastModifiedBy>
  <cp:revision>8</cp:revision>
  <cp:lastPrinted>2025-06-18T08:49:00Z</cp:lastPrinted>
  <dcterms:created xsi:type="dcterms:W3CDTF">2025-05-29T04:30:00Z</dcterms:created>
  <dcterms:modified xsi:type="dcterms:W3CDTF">2025-06-18T08:54:00Z</dcterms:modified>
  <cp:version>983040</cp:version>
</cp:coreProperties>
</file>